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2E4E" w:rsidRDefault="00B92E4E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B92E4E" w:rsidRPr="00D64B38" w:rsidRDefault="00B92E4E" w:rsidP="00D64B38">
      <w:pPr>
        <w:pStyle w:val="Style1"/>
        <w:tabs>
          <w:tab w:val="left" w:pos="7104"/>
        </w:tabs>
        <w:spacing w:line="240" w:lineRule="auto"/>
        <w:ind w:firstLine="709"/>
        <w:jc w:val="center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D64B38" w:rsidRPr="00D64B38">
        <w:rPr>
          <w:sz w:val="28"/>
          <w:szCs w:val="28"/>
        </w:rPr>
        <w:t>Акционерно</w:t>
      </w:r>
      <w:r w:rsidR="00D64B38">
        <w:rPr>
          <w:sz w:val="28"/>
          <w:szCs w:val="28"/>
        </w:rPr>
        <w:t>м</w:t>
      </w:r>
      <w:r w:rsidR="00D64B38" w:rsidRPr="00D64B38">
        <w:rPr>
          <w:sz w:val="28"/>
          <w:szCs w:val="28"/>
        </w:rPr>
        <w:t xml:space="preserve"> обществ</w:t>
      </w:r>
      <w:r w:rsidR="00D64B38">
        <w:rPr>
          <w:sz w:val="28"/>
          <w:szCs w:val="28"/>
        </w:rPr>
        <w:t>е</w:t>
      </w:r>
      <w:r w:rsidR="00D64B38" w:rsidRPr="00D64B38">
        <w:rPr>
          <w:sz w:val="28"/>
          <w:szCs w:val="28"/>
        </w:rPr>
        <w:t xml:space="preserve"> «Газпром газораспределение Черкесск»</w:t>
      </w:r>
    </w:p>
    <w:p w:rsidR="00F91D26" w:rsidRPr="00671113" w:rsidRDefault="00F91D26" w:rsidP="00F91D26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B92E4E" w:rsidRPr="000F4452" w:rsidRDefault="00B92E4E" w:rsidP="00324DF2">
      <w:pPr>
        <w:pStyle w:val="2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Карачаево-Черкесской</w:t>
      </w:r>
      <w:r w:rsidR="000973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Республике </w:t>
      </w:r>
      <w:r w:rsidR="00324DF2">
        <w:rPr>
          <w:rFonts w:ascii="Times New Roman" w:hAnsi="Times New Roman" w:cs="Times New Roman"/>
          <w:sz w:val="28"/>
          <w:szCs w:val="28"/>
        </w:rPr>
        <w:t xml:space="preserve">от </w:t>
      </w:r>
      <w:r w:rsidR="00D64B38">
        <w:rPr>
          <w:rFonts w:ascii="Times New Roman" w:hAnsi="Times New Roman" w:cs="Times New Roman"/>
          <w:sz w:val="28"/>
          <w:szCs w:val="28"/>
        </w:rPr>
        <w:t>30</w:t>
      </w:r>
      <w:r w:rsidR="00324DF2">
        <w:rPr>
          <w:rFonts w:ascii="Times New Roman" w:hAnsi="Times New Roman" w:cs="Times New Roman"/>
          <w:sz w:val="28"/>
          <w:szCs w:val="28"/>
        </w:rPr>
        <w:t>.</w:t>
      </w:r>
      <w:r w:rsidR="00D64B38">
        <w:rPr>
          <w:rFonts w:ascii="Times New Roman" w:hAnsi="Times New Roman" w:cs="Times New Roman"/>
          <w:sz w:val="28"/>
          <w:szCs w:val="28"/>
        </w:rPr>
        <w:t>04</w:t>
      </w:r>
      <w:r w:rsidR="00324DF2">
        <w:rPr>
          <w:rFonts w:ascii="Times New Roman" w:hAnsi="Times New Roman" w:cs="Times New Roman"/>
          <w:sz w:val="28"/>
          <w:szCs w:val="28"/>
        </w:rPr>
        <w:t xml:space="preserve">.2026 </w:t>
      </w:r>
      <w:r w:rsidR="00D64B38" w:rsidRPr="00D64B38">
        <w:rPr>
          <w:rFonts w:ascii="Times New Roman" w:hAnsi="Times New Roman" w:cs="Times New Roman"/>
          <w:sz w:val="28"/>
          <w:szCs w:val="28"/>
        </w:rPr>
        <w:t>№ 96 «О назначении внепланового обследования акционерного общества «Газпром газораспределение Черкесск»</w:t>
      </w:r>
      <w:r w:rsidR="00BB21C5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, </w:t>
      </w:r>
      <w:r w:rsidR="00F47C66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проведен</w:t>
      </w:r>
      <w:r w:rsidR="00D64B38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о</w:t>
      </w:r>
      <w:r w:rsidR="00F47C66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="00D64B38">
        <w:rPr>
          <w:rFonts w:ascii="Times New Roman" w:hAnsi="Times New Roman" w:cs="Times New Roman"/>
          <w:sz w:val="28"/>
          <w:szCs w:val="28"/>
        </w:rPr>
        <w:t>о</w:t>
      </w:r>
      <w:r w:rsidR="00D64B38" w:rsidRPr="00D64B38">
        <w:rPr>
          <w:rFonts w:ascii="Times New Roman" w:hAnsi="Times New Roman" w:cs="Times New Roman"/>
          <w:sz w:val="28"/>
          <w:szCs w:val="28"/>
        </w:rPr>
        <w:t xml:space="preserve">бследование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="00D64B38" w:rsidRPr="00D64B38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="00D64B38" w:rsidRPr="00D64B38">
        <w:rPr>
          <w:rFonts w:ascii="Times New Roman" w:hAnsi="Times New Roman" w:cs="Times New Roman"/>
          <w:sz w:val="28"/>
          <w:szCs w:val="28"/>
        </w:rPr>
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 </w:t>
      </w:r>
      <w:r w:rsidR="00D64B38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(ИКМ </w:t>
      </w:r>
      <w:r w:rsidR="00D64B38" w:rsidRPr="00D64B38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2026-ВО.000.0004-7900.004</w:t>
      </w:r>
      <w:r w:rsidR="00D64B38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 w:rsidR="00D64B38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 </w:t>
      </w:r>
      <w:r w:rsidR="00D64B38" w:rsidRPr="00D64B38">
        <w:rPr>
          <w:rFonts w:ascii="Times New Roman" w:hAnsi="Times New Roman" w:cs="Times New Roman"/>
          <w:sz w:val="28"/>
          <w:szCs w:val="28"/>
        </w:rPr>
        <w:t>в Акционерном обществе «Газпром газораспределение Черкесск»</w:t>
      </w:r>
      <w:r w:rsidR="005202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722538" w:rsidRPr="0072253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B92E4E" w:rsidRPr="00C17A7F" w:rsidRDefault="00B92E4E" w:rsidP="00237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17A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682BB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01.01.</w:t>
      </w:r>
      <w:r w:rsidR="00BE0922" w:rsidRPr="00BE092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</w:t>
      </w:r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02</w:t>
      </w:r>
      <w:r w:rsidR="00D64B38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1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710B5D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-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3</w:t>
      </w:r>
      <w:r w:rsidR="00324DF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1</w:t>
      </w:r>
      <w:r w:rsidR="00E94BE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  <w:r w:rsidR="00324DF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12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  <w:r w:rsidR="00A528C6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202</w:t>
      </w:r>
      <w:r w:rsidR="00324DF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5</w:t>
      </w:r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</w:p>
    <w:p w:rsidR="00B92E4E" w:rsidRDefault="00A528C6" w:rsidP="00682BB9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контрольн</w:t>
      </w:r>
      <w:r w:rsidR="00710B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мероприятия оформлены </w:t>
      </w:r>
      <w:r w:rsidR="00D64B38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заключением по результатам обследования.</w:t>
      </w:r>
      <w:bookmarkStart w:id="0" w:name="_GoBack"/>
      <w:bookmarkEnd w:id="0"/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Pr="002F3423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color w:val="000000" w:themeColor="text1"/>
        </w:rPr>
      </w:pPr>
    </w:p>
    <w:sectPr w:rsidR="00F76C0F" w:rsidRPr="002F3423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C37FD"/>
    <w:rsid w:val="001D1CCE"/>
    <w:rsid w:val="00203A0C"/>
    <w:rsid w:val="00206B0F"/>
    <w:rsid w:val="0021504B"/>
    <w:rsid w:val="00237DE7"/>
    <w:rsid w:val="002516E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95D02"/>
    <w:rsid w:val="0040655B"/>
    <w:rsid w:val="00411927"/>
    <w:rsid w:val="00454B6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20266"/>
    <w:rsid w:val="00545102"/>
    <w:rsid w:val="00560F6A"/>
    <w:rsid w:val="00561E44"/>
    <w:rsid w:val="00592D60"/>
    <w:rsid w:val="00594D5B"/>
    <w:rsid w:val="00671113"/>
    <w:rsid w:val="00682BB9"/>
    <w:rsid w:val="006F7069"/>
    <w:rsid w:val="00710B5D"/>
    <w:rsid w:val="00722538"/>
    <w:rsid w:val="00767F05"/>
    <w:rsid w:val="00784EB1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96083C"/>
    <w:rsid w:val="00990520"/>
    <w:rsid w:val="00996E0E"/>
    <w:rsid w:val="009B09AE"/>
    <w:rsid w:val="009C4262"/>
    <w:rsid w:val="009C60B1"/>
    <w:rsid w:val="009D5D8F"/>
    <w:rsid w:val="009F0D17"/>
    <w:rsid w:val="00A4239B"/>
    <w:rsid w:val="00A528C6"/>
    <w:rsid w:val="00A61469"/>
    <w:rsid w:val="00A70AA8"/>
    <w:rsid w:val="00AB0489"/>
    <w:rsid w:val="00AC7626"/>
    <w:rsid w:val="00AD0B52"/>
    <w:rsid w:val="00AE3D83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B611F"/>
    <w:rsid w:val="00CC215A"/>
    <w:rsid w:val="00CF3E96"/>
    <w:rsid w:val="00D22B44"/>
    <w:rsid w:val="00D41ECF"/>
    <w:rsid w:val="00D5655E"/>
    <w:rsid w:val="00D64B38"/>
    <w:rsid w:val="00D67F98"/>
    <w:rsid w:val="00D74121"/>
    <w:rsid w:val="00DB1EAA"/>
    <w:rsid w:val="00DE76D0"/>
    <w:rsid w:val="00DF3119"/>
    <w:rsid w:val="00E368C4"/>
    <w:rsid w:val="00E47A03"/>
    <w:rsid w:val="00E507F7"/>
    <w:rsid w:val="00E94BE2"/>
    <w:rsid w:val="00F22A1B"/>
    <w:rsid w:val="00F47C66"/>
    <w:rsid w:val="00F76C0F"/>
    <w:rsid w:val="00F91D26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0688F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Чагарова Светлана Хызыровна</cp:lastModifiedBy>
  <cp:revision>7</cp:revision>
  <dcterms:created xsi:type="dcterms:W3CDTF">2026-05-13T07:31:00Z</dcterms:created>
  <dcterms:modified xsi:type="dcterms:W3CDTF">2026-07-01T14:02:00Z</dcterms:modified>
</cp:coreProperties>
</file>